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87" w:rsidRPr="00A90EC6" w:rsidRDefault="00D26B87" w:rsidP="00A90E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42"/>
          <w:szCs w:val="42"/>
          <w:u w:val="single"/>
          <w:lang w:val="es-ES" w:bidi="he-IL"/>
        </w:rPr>
      </w:pPr>
      <w:bookmarkStart w:id="0" w:name="_GoBack"/>
      <w:bookmarkEnd w:id="0"/>
      <w:r w:rsidRPr="00A90EC6">
        <w:rPr>
          <w:rFonts w:asciiTheme="majorBidi" w:hAnsiTheme="majorBidi" w:cstheme="majorBidi"/>
          <w:b/>
          <w:bCs/>
          <w:sz w:val="42"/>
          <w:szCs w:val="42"/>
          <w:u w:val="single"/>
          <w:lang w:bidi="he-IL"/>
        </w:rPr>
        <w:t>Diphtheria</w:t>
      </w:r>
    </w:p>
    <w:p w:rsidR="00D26B87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b/>
          <w:bCs/>
          <w:sz w:val="34"/>
          <w:szCs w:val="34"/>
          <w:u w:val="single"/>
          <w:lang w:eastAsia="zh-CN"/>
        </w:rPr>
      </w:pPr>
      <w:r>
        <w:rPr>
          <w:rFonts w:asciiTheme="majorBidi" w:eastAsia="SimSun" w:hAnsiTheme="majorBidi" w:cstheme="majorBidi"/>
          <w:b/>
          <w:bCs/>
          <w:sz w:val="34"/>
          <w:szCs w:val="34"/>
          <w:u w:val="single"/>
          <w:lang w:eastAsia="zh-CN"/>
        </w:rPr>
        <w:t>Definition:</w:t>
      </w:r>
    </w:p>
    <w:p w:rsidR="00D26B87" w:rsidRPr="00D26B87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0"/>
          <w:szCs w:val="20"/>
          <w:u w:val="single"/>
        </w:rPr>
      </w:pPr>
    </w:p>
    <w:p w:rsidR="006F4465" w:rsidRPr="006F4465" w:rsidRDefault="00D26B87" w:rsidP="00A90EC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i/>
          <w:iCs/>
          <w:sz w:val="28"/>
          <w:szCs w:val="28"/>
          <w:lang w:eastAsia="zh-CN"/>
        </w:rPr>
      </w:pPr>
      <w:r w:rsidRPr="00A90EC6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Diphtheria is an acute, toxin-mediated disease caused by toxigenic </w:t>
      </w:r>
      <w:r w:rsidRPr="00A90EC6">
        <w:rPr>
          <w:rFonts w:asciiTheme="majorBidi" w:eastAsia="SimSun" w:hAnsiTheme="majorBidi" w:cstheme="majorBidi"/>
          <w:i/>
          <w:iCs/>
          <w:sz w:val="28"/>
          <w:szCs w:val="28"/>
          <w:lang w:eastAsia="zh-CN"/>
        </w:rPr>
        <w:t>Corynebacterium</w:t>
      </w:r>
      <w:r w:rsidR="006F4465">
        <w:rPr>
          <w:rFonts w:asciiTheme="majorBidi" w:eastAsia="SimSun" w:hAnsiTheme="majorBidi" w:cstheme="majorBidi"/>
          <w:i/>
          <w:iCs/>
          <w:sz w:val="28"/>
          <w:szCs w:val="28"/>
          <w:lang w:eastAsia="zh-CN"/>
        </w:rPr>
        <w:t xml:space="preserve"> </w:t>
      </w:r>
      <w:r w:rsidRPr="00A90EC6">
        <w:rPr>
          <w:rFonts w:asciiTheme="majorBidi" w:eastAsia="SimSun" w:hAnsiTheme="majorBidi" w:cstheme="majorBidi"/>
          <w:i/>
          <w:iCs/>
          <w:sz w:val="28"/>
          <w:szCs w:val="28"/>
          <w:lang w:eastAsia="zh-CN"/>
        </w:rPr>
        <w:t>diphtheriae</w:t>
      </w:r>
      <w:r w:rsidR="006F4465" w:rsidRPr="006F4465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 </w:t>
      </w:r>
    </w:p>
    <w:p w:rsidR="00D26B87" w:rsidRDefault="006F4465" w:rsidP="00A90EC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i/>
          <w:iCs/>
          <w:sz w:val="28"/>
          <w:szCs w:val="28"/>
          <w:lang w:eastAsia="zh-CN"/>
        </w:rPr>
      </w:pPr>
      <w:r w:rsidRPr="00A90EC6">
        <w:rPr>
          <w:rFonts w:asciiTheme="majorBidi" w:eastAsia="SimSun" w:hAnsiTheme="majorBidi" w:cstheme="majorBidi"/>
          <w:sz w:val="28"/>
          <w:szCs w:val="28"/>
          <w:lang w:eastAsia="zh-CN"/>
        </w:rPr>
        <w:t>There are three biotypes — gravis, intermedius, and mitis</w:t>
      </w:r>
    </w:p>
    <w:p w:rsidR="006F4465" w:rsidRPr="006F4465" w:rsidRDefault="006F4465" w:rsidP="006F446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A90EC6">
        <w:rPr>
          <w:rFonts w:asciiTheme="majorBidi" w:eastAsia="SimSun" w:hAnsiTheme="majorBidi" w:cstheme="majorBidi"/>
          <w:sz w:val="28"/>
          <w:szCs w:val="28"/>
          <w:lang w:eastAsia="zh-CN"/>
        </w:rPr>
        <w:t>The most severe clinical type of this disease is associated with the gravis biotype, but any strain may produce toxin</w:t>
      </w:r>
    </w:p>
    <w:p w:rsidR="00D26B87" w:rsidRPr="00A90EC6" w:rsidRDefault="00D26B87" w:rsidP="00A90EC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A90EC6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It’s a very contagious and potentially life-threatening bacterial disease. </w:t>
      </w:r>
    </w:p>
    <w:p w:rsidR="00D26B87" w:rsidRDefault="00D26B87" w:rsidP="00A90EC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A90EC6">
        <w:rPr>
          <w:rFonts w:asciiTheme="majorBidi" w:eastAsia="SimSun" w:hAnsiTheme="majorBidi" w:cstheme="majorBidi"/>
          <w:sz w:val="28"/>
          <w:szCs w:val="28"/>
          <w:lang w:eastAsia="zh-CN"/>
        </w:rPr>
        <w:t>It’s a localized infectious disease, which usually attacks the throat and nose mucous membrane</w:t>
      </w:r>
      <w:r w:rsidR="00DA00CA" w:rsidRPr="00A90EC6">
        <w:rPr>
          <w:rFonts w:asciiTheme="majorBidi" w:eastAsia="SimSun" w:hAnsiTheme="majorBidi" w:cstheme="majorBidi"/>
          <w:sz w:val="28"/>
          <w:szCs w:val="28"/>
          <w:lang w:eastAsia="zh-CN"/>
        </w:rPr>
        <w:t>.</w:t>
      </w:r>
    </w:p>
    <w:p w:rsidR="001C1950" w:rsidRPr="00A90EC6" w:rsidRDefault="001C1950" w:rsidP="001C195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A90EC6">
        <w:rPr>
          <w:rFonts w:asciiTheme="majorBidi" w:eastAsia="SimSun" w:hAnsiTheme="majorBidi" w:cstheme="majorBidi"/>
          <w:sz w:val="28"/>
          <w:szCs w:val="28"/>
          <w:lang w:eastAsia="zh-CN"/>
        </w:rPr>
        <w:t>The toxin is responsible for the major complications of myocarditis and neuritis, and can also cause low platelet counts (thrombocytopenia) and protein in the urine (proteinuria).</w:t>
      </w:r>
    </w:p>
    <w:p w:rsidR="006F4465" w:rsidRPr="001C1950" w:rsidRDefault="006F4465" w:rsidP="001C1950">
      <w:p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sz w:val="28"/>
          <w:szCs w:val="28"/>
          <w:lang w:eastAsia="zh-CN"/>
        </w:rPr>
      </w:pPr>
    </w:p>
    <w:p w:rsidR="00D26B87" w:rsidRPr="00DA00CA" w:rsidRDefault="009D073E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0"/>
          <w:szCs w:val="30"/>
        </w:rPr>
      </w:pPr>
      <w:r w:rsidRPr="00DA00CA">
        <w:rPr>
          <w:rFonts w:asciiTheme="majorBidi" w:eastAsia="SimSun" w:hAnsiTheme="majorBidi" w:cstheme="majorBidi"/>
          <w:b/>
          <w:bCs/>
          <w:sz w:val="30"/>
          <w:szCs w:val="30"/>
          <w:lang w:eastAsia="zh-CN"/>
        </w:rPr>
        <w:t>Sources of infection</w:t>
      </w:r>
    </w:p>
    <w:p w:rsidR="00D26B87" w:rsidRPr="009D073E" w:rsidRDefault="00D26B87" w:rsidP="00D26B87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0"/>
          <w:szCs w:val="20"/>
          <w:lang w:eastAsia="zh-CN"/>
        </w:rPr>
      </w:pPr>
    </w:p>
    <w:p w:rsidR="00D26B87" w:rsidRPr="009D073E" w:rsidRDefault="00D26B87" w:rsidP="006F4465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eastAsia="zh-CN"/>
        </w:rPr>
      </w:pPr>
      <w:r w:rsidRPr="009D073E">
        <w:rPr>
          <w:rFonts w:asciiTheme="majorBidi" w:hAnsiTheme="majorBidi" w:cstheme="majorBidi"/>
          <w:b/>
          <w:bCs/>
          <w:sz w:val="28"/>
          <w:szCs w:val="28"/>
          <w:u w:val="single"/>
          <w:lang w:eastAsia="zh-CN"/>
        </w:rPr>
        <w:t>Patients:</w:t>
      </w:r>
      <w:r w:rsidRPr="009D073E">
        <w:rPr>
          <w:rFonts w:asciiTheme="majorBidi" w:hAnsiTheme="majorBidi" w:cstheme="majorBidi"/>
          <w:sz w:val="28"/>
          <w:szCs w:val="28"/>
          <w:lang w:eastAsia="zh-CN"/>
        </w:rPr>
        <w:t xml:space="preserve"> Transmission time is varia</w:t>
      </w:r>
      <w:r w:rsidR="006F4465">
        <w:rPr>
          <w:rFonts w:asciiTheme="majorBidi" w:hAnsiTheme="majorBidi" w:cstheme="majorBidi"/>
          <w:sz w:val="28"/>
          <w:szCs w:val="28"/>
          <w:lang w:eastAsia="zh-CN"/>
        </w:rPr>
        <w:t xml:space="preserve">ble, usually persist 12 days or </w:t>
      </w:r>
      <w:r w:rsidRPr="009D073E">
        <w:rPr>
          <w:rFonts w:asciiTheme="majorBidi" w:hAnsiTheme="majorBidi" w:cstheme="majorBidi"/>
          <w:sz w:val="28"/>
          <w:szCs w:val="28"/>
          <w:lang w:eastAsia="zh-CN"/>
        </w:rPr>
        <w:t>less</w:t>
      </w:r>
      <w:r w:rsidR="006F4465">
        <w:rPr>
          <w:rFonts w:asciiTheme="majorBidi" w:hAnsiTheme="majorBidi" w:cstheme="majorBidi"/>
          <w:sz w:val="28"/>
          <w:szCs w:val="28"/>
          <w:lang w:eastAsia="zh-CN"/>
        </w:rPr>
        <w:t xml:space="preserve"> </w:t>
      </w:r>
      <w:r w:rsidRPr="009D073E">
        <w:rPr>
          <w:rFonts w:asciiTheme="majorBidi" w:hAnsiTheme="majorBidi" w:cstheme="majorBidi"/>
          <w:b/>
          <w:bCs/>
          <w:sz w:val="28"/>
          <w:szCs w:val="28"/>
          <w:u w:val="single"/>
          <w:lang w:eastAsia="zh-CN"/>
        </w:rPr>
        <w:t>Asymptomatic carriers</w:t>
      </w:r>
      <w:r w:rsidR="006F4465">
        <w:rPr>
          <w:rFonts w:asciiTheme="majorBidi" w:hAnsiTheme="majorBidi" w:cstheme="majorBidi"/>
          <w:sz w:val="28"/>
          <w:szCs w:val="28"/>
          <w:lang w:eastAsia="zh-CN"/>
        </w:rPr>
        <w:t xml:space="preserve"> </w:t>
      </w:r>
      <w:r w:rsidRPr="009D073E">
        <w:rPr>
          <w:rFonts w:asciiTheme="majorBidi" w:hAnsiTheme="majorBidi" w:cstheme="majorBidi"/>
          <w:sz w:val="28"/>
          <w:szCs w:val="28"/>
          <w:lang w:eastAsia="zh-CN"/>
        </w:rPr>
        <w:t xml:space="preserve">may be up to 10-20% during outbreaks in the past. Most of them were transient carriers (less than 2 weeks), but chronic carriers may shed organisms for 6 months or more. </w:t>
      </w:r>
    </w:p>
    <w:p w:rsidR="00D26B87" w:rsidRPr="009D073E" w:rsidRDefault="00D26B87" w:rsidP="00D26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6B87" w:rsidRPr="00DA00CA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4"/>
          <w:szCs w:val="14"/>
        </w:rPr>
      </w:pPr>
      <w:r w:rsidRPr="009D073E">
        <w:rPr>
          <w:rFonts w:asciiTheme="majorBidi" w:eastAsia="SimSun" w:hAnsiTheme="majorBidi" w:cstheme="majorBidi"/>
          <w:b/>
          <w:bCs/>
          <w:i/>
          <w:iCs/>
          <w:sz w:val="32"/>
          <w:szCs w:val="32"/>
          <w:lang w:eastAsia="zh-CN"/>
        </w:rPr>
        <w:t>Transmission</w:t>
      </w:r>
      <w:r w:rsidRPr="009D073E">
        <w:rPr>
          <w:rFonts w:asciiTheme="majorBidi" w:eastAsia="SimSun" w:hAnsiTheme="majorBidi" w:cstheme="majorBidi"/>
          <w:b/>
          <w:bCs/>
          <w:i/>
          <w:iCs/>
          <w:sz w:val="32"/>
          <w:szCs w:val="32"/>
          <w:lang w:eastAsia="zh-CN"/>
        </w:rPr>
        <w:br/>
      </w:r>
    </w:p>
    <w:p w:rsidR="00D26B87" w:rsidRPr="00A90EC6" w:rsidRDefault="00D26B87" w:rsidP="00A90EC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A90EC6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Transmission is most often person-to-person spread from the respiratory tract (by small droplet when coughing or sneezing). </w:t>
      </w:r>
    </w:p>
    <w:p w:rsidR="00D26B87" w:rsidRPr="00A90EC6" w:rsidRDefault="00D26B87" w:rsidP="00A90EC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A90EC6">
        <w:rPr>
          <w:rFonts w:asciiTheme="majorBidi" w:eastAsia="SimSun" w:hAnsiTheme="majorBidi" w:cstheme="majorBidi"/>
          <w:sz w:val="28"/>
          <w:szCs w:val="28"/>
          <w:lang w:eastAsia="zh-CN"/>
        </w:rPr>
        <w:t>Rarely, transmission may occur from skin lesions or articles soiled with discharges from lesions of infected persons.</w:t>
      </w:r>
    </w:p>
    <w:p w:rsidR="00D26B87" w:rsidRPr="00D26B87" w:rsidRDefault="00D26B87" w:rsidP="00D26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6B87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  <w:r w:rsidRPr="00DA00CA"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  <w:t>Clinical manifestations</w:t>
      </w:r>
      <w:r w:rsidR="00DA00CA"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  <w:t>:</w:t>
      </w:r>
    </w:p>
    <w:p w:rsidR="0000539A" w:rsidRPr="0000539A" w:rsidRDefault="0000539A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14"/>
          <w:szCs w:val="14"/>
        </w:rPr>
      </w:pPr>
    </w:p>
    <w:p w:rsidR="00D26B87" w:rsidRPr="00A90EC6" w:rsidRDefault="00D26B87" w:rsidP="00A90E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A90EC6">
        <w:rPr>
          <w:rFonts w:asciiTheme="majorBidi" w:eastAsia="SimSun" w:hAnsiTheme="majorBidi" w:cstheme="majorBidi"/>
          <w:sz w:val="28"/>
          <w:szCs w:val="28"/>
          <w:lang w:eastAsia="zh-CN"/>
        </w:rPr>
        <w:t>The incubation period of diphtheria is 2-4 days (range, 1-7 days).</w:t>
      </w:r>
    </w:p>
    <w:p w:rsidR="00D26B87" w:rsidRPr="00A90EC6" w:rsidRDefault="00D26B87" w:rsidP="00A90E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A90EC6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This disease can involve almost any mucous membrane. </w:t>
      </w:r>
    </w:p>
    <w:p w:rsidR="00D26B87" w:rsidRPr="00A90EC6" w:rsidRDefault="00D26B87" w:rsidP="00A90E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A90EC6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The major sign is pseudomembrane. The typical pseudomembrane is adherent to the tissue, and forcible attempts to remove it cause bleeding. </w:t>
      </w:r>
    </w:p>
    <w:p w:rsidR="00D26B87" w:rsidRPr="00DA00CA" w:rsidRDefault="00D26B87" w:rsidP="00D26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6B87" w:rsidRPr="00DA00CA" w:rsidRDefault="00D26B87" w:rsidP="00D26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6B87" w:rsidRPr="00DA00CA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00539A">
        <w:rPr>
          <w:rFonts w:asciiTheme="majorBidi" w:eastAsia="SimSun" w:hAnsiTheme="majorBidi" w:cstheme="majorBidi"/>
          <w:b/>
          <w:bCs/>
          <w:sz w:val="28"/>
          <w:szCs w:val="28"/>
          <w:lang w:eastAsia="zh-CN"/>
        </w:rPr>
        <w:t>For clinical purposes</w:t>
      </w:r>
      <w:r w:rsidRPr="00DA00CA">
        <w:rPr>
          <w:rFonts w:asciiTheme="majorBidi" w:eastAsia="SimSun" w:hAnsiTheme="majorBidi" w:cstheme="majorBidi"/>
          <w:sz w:val="28"/>
          <w:szCs w:val="28"/>
          <w:lang w:eastAsia="zh-CN"/>
        </w:rPr>
        <w:t>, it is convenient to classify diphtheria into four categories depending on the site of disease (or pseudomembrane).</w:t>
      </w:r>
    </w:p>
    <w:p w:rsidR="00D26B87" w:rsidRPr="00DA00CA" w:rsidRDefault="00D26B87" w:rsidP="00D26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6B87" w:rsidRPr="0000539A" w:rsidRDefault="00D26B87" w:rsidP="0000539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0539A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lastRenderedPageBreak/>
        <w:t>Pharyngeal diphtheria</w:t>
      </w:r>
      <w:r w:rsidR="0000539A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:</w:t>
      </w:r>
    </w:p>
    <w:p w:rsidR="00D26B87" w:rsidRPr="00DA00CA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DA00CA">
        <w:rPr>
          <w:rFonts w:asciiTheme="majorBidi" w:eastAsia="SimSun" w:hAnsiTheme="majorBidi" w:cstheme="majorBidi"/>
          <w:sz w:val="28"/>
          <w:szCs w:val="28"/>
          <w:lang w:eastAsia="zh-CN"/>
        </w:rPr>
        <w:t>It’s the most common type, &gt;80%.</w:t>
      </w:r>
    </w:p>
    <w:p w:rsidR="00D26B87" w:rsidRPr="00DA00CA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DA00CA">
        <w:rPr>
          <w:rFonts w:asciiTheme="majorBidi" w:eastAsia="SimSun" w:hAnsiTheme="majorBidi" w:cstheme="majorBidi"/>
          <w:sz w:val="28"/>
          <w:szCs w:val="28"/>
          <w:lang w:eastAsia="zh-CN"/>
        </w:rPr>
        <w:t>The sites of infection are the tonsils and the pharynx.</w:t>
      </w:r>
    </w:p>
    <w:p w:rsidR="00D26B87" w:rsidRPr="0000539A" w:rsidRDefault="00D26B87" w:rsidP="0000539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DA00CA">
        <w:rPr>
          <w:rFonts w:asciiTheme="majorBidi" w:eastAsia="SimSun" w:hAnsiTheme="majorBidi" w:cstheme="majorBidi"/>
          <w:sz w:val="28"/>
          <w:szCs w:val="28"/>
          <w:lang w:eastAsia="zh-CN"/>
        </w:rPr>
        <w:t>Infection at these sites is usually associated with substantial systemic absorption of toxin.</w:t>
      </w:r>
    </w:p>
    <w:p w:rsidR="00D26B87" w:rsidRPr="00D26B87" w:rsidRDefault="00D26B87" w:rsidP="00D26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6B87" w:rsidRPr="0000539A" w:rsidRDefault="00D26B87" w:rsidP="005C7D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</w:pPr>
      <w:r w:rsidRPr="0000539A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Mild type</w:t>
      </w:r>
      <w:r w:rsidR="0000539A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:</w:t>
      </w:r>
    </w:p>
    <w:p w:rsidR="00D26B87" w:rsidRPr="0000539A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00539A">
        <w:rPr>
          <w:rFonts w:asciiTheme="majorBidi" w:eastAsia="SimSun" w:hAnsiTheme="majorBidi" w:cstheme="majorBidi"/>
          <w:b/>
          <w:bCs/>
          <w:sz w:val="28"/>
          <w:szCs w:val="28"/>
          <w:lang w:eastAsia="zh-CN"/>
        </w:rPr>
        <w:t>Symptoms:</w:t>
      </w:r>
      <w:r w:rsidRPr="0000539A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 malaise, sore throat, anorexia, and low-grade fever. </w:t>
      </w:r>
    </w:p>
    <w:p w:rsidR="00D26B87" w:rsidRPr="0000539A" w:rsidRDefault="00D26B87" w:rsidP="0000539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00539A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Within 2-3 days, small patches of white pseudomembrane on the tonsils are found. Often occurs in outbreaks and is easily misdiagnosed. </w:t>
      </w:r>
    </w:p>
    <w:p w:rsidR="00D26B87" w:rsidRPr="00D26B87" w:rsidRDefault="00D26B87" w:rsidP="00D26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6B87" w:rsidRPr="0000539A" w:rsidRDefault="00D26B87" w:rsidP="005C7D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</w:pPr>
      <w:r w:rsidRPr="0000539A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Ordinary type</w:t>
      </w:r>
      <w:r w:rsidR="0000539A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:</w:t>
      </w:r>
    </w:p>
    <w:p w:rsidR="00D26B87" w:rsidRPr="00D26B87" w:rsidRDefault="00D26B87" w:rsidP="00D26B87">
      <w:p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sz w:val="20"/>
          <w:szCs w:val="20"/>
          <w:lang w:eastAsia="zh-CN"/>
        </w:rPr>
      </w:pPr>
    </w:p>
    <w:p w:rsidR="00D26B87" w:rsidRPr="0000539A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00539A">
        <w:rPr>
          <w:rFonts w:asciiTheme="majorBidi" w:eastAsia="SimSun" w:hAnsiTheme="majorBidi" w:cstheme="majorBidi"/>
          <w:b/>
          <w:bCs/>
          <w:sz w:val="28"/>
          <w:szCs w:val="28"/>
          <w:lang w:eastAsia="zh-CN"/>
        </w:rPr>
        <w:t>Symptoms</w:t>
      </w:r>
      <w:r w:rsidRPr="0000539A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: malaise, sore throat, anorexia, vomiting and middle-grade fever. </w:t>
      </w:r>
    </w:p>
    <w:p w:rsidR="00D26B87" w:rsidRPr="0000539A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00539A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Typical adherent, bluish- or greyish-white pseudomembrane forms on the congested tonsils. </w:t>
      </w:r>
    </w:p>
    <w:p w:rsidR="00D26B87" w:rsidRPr="0000539A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00539A">
        <w:rPr>
          <w:rFonts w:asciiTheme="majorBidi" w:eastAsia="SimSun" w:hAnsiTheme="majorBidi" w:cstheme="majorBidi"/>
          <w:sz w:val="28"/>
          <w:szCs w:val="28"/>
          <w:lang w:eastAsia="zh-CN"/>
        </w:rPr>
        <w:t>With lymph nodes enlargement in the submandibular areas of neck</w:t>
      </w:r>
    </w:p>
    <w:p w:rsidR="00D26B87" w:rsidRPr="0000539A" w:rsidRDefault="00D26B87" w:rsidP="00D26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6B87" w:rsidRDefault="00D26B87" w:rsidP="005C7D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</w:pPr>
      <w:r w:rsidRPr="0000539A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Grave type</w:t>
      </w:r>
      <w:r w:rsidR="0000539A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:</w:t>
      </w:r>
    </w:p>
    <w:p w:rsidR="0000539A" w:rsidRPr="0000539A" w:rsidRDefault="0000539A" w:rsidP="0000539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eastAsia="SimSun" w:hAnsiTheme="majorBidi" w:cstheme="majorBidi"/>
          <w:b/>
          <w:bCs/>
          <w:i/>
          <w:iCs/>
          <w:sz w:val="10"/>
          <w:szCs w:val="10"/>
          <w:lang w:eastAsia="zh-CN"/>
        </w:rPr>
      </w:pPr>
    </w:p>
    <w:p w:rsidR="00D26B87" w:rsidRPr="0000539A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00539A">
        <w:rPr>
          <w:rFonts w:asciiTheme="majorBidi" w:eastAsia="SimSun" w:hAnsiTheme="majorBidi" w:cstheme="majorBidi"/>
          <w:sz w:val="28"/>
          <w:szCs w:val="28"/>
          <w:lang w:eastAsia="zh-CN"/>
        </w:rPr>
        <w:t>Serious early symptoms, high-grade fever.</w:t>
      </w:r>
    </w:p>
    <w:p w:rsidR="00D26B87" w:rsidRPr="0000539A" w:rsidRDefault="00D26B87" w:rsidP="0000539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00539A">
        <w:rPr>
          <w:rFonts w:asciiTheme="majorBidi" w:eastAsia="SimSun" w:hAnsiTheme="majorBidi" w:cstheme="majorBidi"/>
          <w:sz w:val="28"/>
          <w:szCs w:val="28"/>
          <w:lang w:eastAsia="zh-CN"/>
        </w:rPr>
        <w:t>S</w:t>
      </w:r>
      <w:r w:rsidR="005C7DD0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kin becomes pale, tachycardia; blood pressure may be </w:t>
      </w:r>
      <w:r w:rsidRPr="0000539A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normal or slightly depressed (Shock). </w:t>
      </w:r>
    </w:p>
    <w:p w:rsidR="00D26B87" w:rsidRDefault="00D26B87" w:rsidP="005C7DD0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00539A">
        <w:rPr>
          <w:rFonts w:asciiTheme="majorBidi" w:eastAsia="SimSun" w:hAnsiTheme="majorBidi" w:cstheme="majorBidi"/>
          <w:sz w:val="28"/>
          <w:szCs w:val="28"/>
          <w:lang w:eastAsia="zh-CN"/>
        </w:rPr>
        <w:t>Large, thick pseudomembrane, and greyish-green or black in color if there has been bleeding, covering the tonsils, uvula, and some soft palate, odoriferous in mouth.With enlarged lymph nodes in the submandibular areas of neck.</w:t>
      </w:r>
    </w:p>
    <w:p w:rsidR="005C7DD0" w:rsidRPr="005C7DD0" w:rsidRDefault="005C7DD0" w:rsidP="005C7DD0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</w:p>
    <w:p w:rsidR="005C7DD0" w:rsidRDefault="00D26B87" w:rsidP="005C7D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</w:pPr>
      <w:r w:rsidRPr="0000539A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Extra-grave type</w:t>
      </w:r>
    </w:p>
    <w:p w:rsidR="00D26B87" w:rsidRPr="005C7DD0" w:rsidRDefault="00D26B87" w:rsidP="005C7DD0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</w:pPr>
      <w:r w:rsidRPr="005C7DD0">
        <w:rPr>
          <w:rFonts w:asciiTheme="majorBidi" w:eastAsia="SimSun" w:hAnsiTheme="majorBidi" w:cstheme="majorBidi"/>
          <w:sz w:val="28"/>
          <w:szCs w:val="28"/>
          <w:lang w:eastAsia="zh-CN"/>
        </w:rPr>
        <w:t>Tachycardia, tachypnea, depressed blood pressure.Highly congested tonsils and pharynx.</w:t>
      </w:r>
    </w:p>
    <w:p w:rsidR="00D26B87" w:rsidRPr="0000539A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00539A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The pseudomembrane is larger than that of grave type, black in color. </w:t>
      </w:r>
    </w:p>
    <w:p w:rsidR="00D26B87" w:rsidRPr="005C7DD0" w:rsidRDefault="00D26B87" w:rsidP="005C7DD0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00539A">
        <w:rPr>
          <w:rFonts w:asciiTheme="majorBidi" w:eastAsia="SimSun" w:hAnsiTheme="majorBidi" w:cstheme="majorBidi"/>
          <w:sz w:val="28"/>
          <w:szCs w:val="28"/>
          <w:lang w:eastAsia="zh-CN"/>
        </w:rPr>
        <w:t>Extensive pseudomembrane formation may result in respiratory obstruction.</w:t>
      </w:r>
    </w:p>
    <w:p w:rsidR="00D26B87" w:rsidRPr="0000539A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00539A">
        <w:rPr>
          <w:rFonts w:asciiTheme="majorBidi" w:eastAsia="SimSun" w:hAnsiTheme="majorBidi" w:cstheme="majorBidi"/>
          <w:sz w:val="28"/>
          <w:szCs w:val="28"/>
          <w:lang w:eastAsia="zh-CN"/>
        </w:rPr>
        <w:t>Patients develop marked edema of the submandibular areas and the anterior neck along with lymphadenopathy, giving a characteristic “bullneck” appearance</w:t>
      </w:r>
    </w:p>
    <w:p w:rsidR="00D26B87" w:rsidRPr="0000539A" w:rsidRDefault="00D26B87" w:rsidP="00D26B87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eastAsia="SimSun" w:hAnsiTheme="majorBidi" w:cstheme="majorBidi"/>
          <w:sz w:val="28"/>
          <w:szCs w:val="28"/>
          <w:lang w:eastAsia="zh-CN"/>
        </w:rPr>
      </w:pPr>
    </w:p>
    <w:p w:rsidR="00D26B87" w:rsidRPr="0000539A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5C7DD0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Complications</w:t>
      </w:r>
      <w:r w:rsidRPr="0000539A">
        <w:rPr>
          <w:rFonts w:asciiTheme="majorBidi" w:eastAsia="SimSun" w:hAnsiTheme="majorBidi" w:cstheme="majorBidi"/>
          <w:sz w:val="28"/>
          <w:szCs w:val="28"/>
          <w:lang w:eastAsia="zh-CN"/>
        </w:rPr>
        <w:t>, include myocarditis and thrombocytopenia may occur.</w:t>
      </w:r>
    </w:p>
    <w:p w:rsidR="00D26B87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00539A">
        <w:rPr>
          <w:rFonts w:asciiTheme="majorBidi" w:eastAsia="SimSun" w:hAnsiTheme="majorBidi" w:cstheme="majorBidi"/>
          <w:sz w:val="28"/>
          <w:szCs w:val="28"/>
          <w:lang w:eastAsia="zh-CN"/>
        </w:rPr>
        <w:t>May even die within 6 to 10 days</w:t>
      </w:r>
    </w:p>
    <w:p w:rsidR="005C7DD0" w:rsidRPr="0000539A" w:rsidRDefault="005C7DD0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D26B87" w:rsidRPr="005C7DD0" w:rsidRDefault="00D26B87" w:rsidP="005C7D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</w:pPr>
      <w:r w:rsidRPr="005C7DD0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Laryngeal diphtheria</w:t>
      </w:r>
      <w:r w:rsidR="005C7DD0" w:rsidRPr="005C7DD0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:</w:t>
      </w:r>
    </w:p>
    <w:p w:rsidR="005C7DD0" w:rsidRPr="005C7DD0" w:rsidRDefault="005C7DD0" w:rsidP="005C7D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8"/>
          <w:szCs w:val="28"/>
        </w:rPr>
      </w:pPr>
    </w:p>
    <w:p w:rsidR="00D26B87" w:rsidRPr="005C7DD0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5C7DD0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Laryngeal diphtheria can be either an extension of the pharyngeal form (often) or the only site involved (rarely). </w:t>
      </w:r>
    </w:p>
    <w:p w:rsidR="00D26B87" w:rsidRPr="005C7DD0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5C7DD0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Symptoms include mild fever (with little absorption of toxin), dyspnea, hoarseness, and a barking cough. </w:t>
      </w:r>
    </w:p>
    <w:p w:rsidR="00D26B87" w:rsidRPr="005C7DD0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5C7DD0">
        <w:rPr>
          <w:rFonts w:asciiTheme="majorBidi" w:eastAsia="SimSun" w:hAnsiTheme="majorBidi" w:cstheme="majorBidi"/>
          <w:sz w:val="28"/>
          <w:szCs w:val="28"/>
          <w:lang w:eastAsia="zh-CN"/>
        </w:rPr>
        <w:t>The pseudomembrane can lead to airway obstruction, coma, and death.</w:t>
      </w:r>
    </w:p>
    <w:p w:rsidR="00D26B87" w:rsidRPr="00D26B87" w:rsidRDefault="00D26B87" w:rsidP="00D26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6B87" w:rsidRPr="005C7DD0" w:rsidRDefault="00D26B87" w:rsidP="005C7D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</w:pPr>
      <w:r w:rsidRPr="005C7DD0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Anterior nasal diphtheria</w:t>
      </w:r>
      <w:r w:rsidR="005C7DD0" w:rsidRPr="005C7DD0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:</w:t>
      </w:r>
    </w:p>
    <w:p w:rsidR="005C7DD0" w:rsidRPr="005C7DD0" w:rsidRDefault="005C7DD0" w:rsidP="005C7D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14"/>
          <w:szCs w:val="14"/>
        </w:rPr>
      </w:pPr>
    </w:p>
    <w:p w:rsidR="00D26B87" w:rsidRPr="005C7DD0" w:rsidRDefault="00D26B87" w:rsidP="001C1950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5C7DD0">
        <w:rPr>
          <w:rFonts w:asciiTheme="majorBidi" w:eastAsia="SimSun" w:hAnsiTheme="majorBidi" w:cstheme="majorBidi"/>
          <w:sz w:val="28"/>
          <w:szCs w:val="28"/>
          <w:lang w:eastAsia="zh-CN"/>
        </w:rPr>
        <w:t>The clinical symptoms of this disease is usually fairly mild because of apparent poor systemic absorption of toxin in this location</w:t>
      </w:r>
      <w:r w:rsidR="001C1950">
        <w:rPr>
          <w:rFonts w:asciiTheme="majorBidi" w:eastAsia="SimSun" w:hAnsiTheme="majorBidi" w:cstheme="majorBidi"/>
          <w:sz w:val="28"/>
          <w:szCs w:val="28"/>
          <w:lang w:eastAsia="zh-CN"/>
        </w:rPr>
        <w:t>.</w:t>
      </w:r>
    </w:p>
    <w:p w:rsidR="00D26B87" w:rsidRPr="00D26B87" w:rsidRDefault="00D26B87" w:rsidP="00D26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6B87" w:rsidRPr="005C7DD0" w:rsidRDefault="00D26B87" w:rsidP="005C7D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</w:pPr>
      <w:r w:rsidRPr="005C7DD0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Cutaneous and Other site diphtheria</w:t>
      </w:r>
      <w:r w:rsidR="005C7DD0" w:rsidRPr="005C7DD0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:</w:t>
      </w:r>
    </w:p>
    <w:p w:rsidR="005C7DD0" w:rsidRPr="005C7DD0" w:rsidRDefault="005C7DD0" w:rsidP="005C7D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30"/>
          <w:szCs w:val="30"/>
        </w:rPr>
      </w:pPr>
    </w:p>
    <w:p w:rsidR="00CE038B" w:rsidRDefault="00D26B87" w:rsidP="00CE038B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5C7DD0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Skin infections are quite common in the tropics and are probably responsible for the high levels of natural immunity found in these populations. </w:t>
      </w:r>
    </w:p>
    <w:p w:rsidR="00CE038B" w:rsidRDefault="00CE038B" w:rsidP="00CE038B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>
        <w:rPr>
          <w:rFonts w:asciiTheme="majorBidi" w:eastAsia="SimSun" w:hAnsiTheme="majorBidi" w:cstheme="majorBidi"/>
          <w:sz w:val="28"/>
          <w:szCs w:val="28"/>
          <w:lang w:eastAsia="zh-CN"/>
        </w:rPr>
        <w:t>T</w:t>
      </w:r>
      <w:r w:rsidR="00D26B87" w:rsidRPr="005C7DD0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he skin disease appears to be less than in other forms of infection. </w:t>
      </w:r>
    </w:p>
    <w:p w:rsidR="00D26B87" w:rsidRPr="005C7DD0" w:rsidRDefault="00D26B87" w:rsidP="00CE038B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5C7DD0">
        <w:rPr>
          <w:rFonts w:asciiTheme="majorBidi" w:eastAsia="SimSun" w:hAnsiTheme="majorBidi" w:cstheme="majorBidi"/>
          <w:sz w:val="28"/>
          <w:szCs w:val="28"/>
          <w:lang w:eastAsia="zh-CN"/>
        </w:rPr>
        <w:t>Other sites of involvement incl</w:t>
      </w:r>
      <w:r w:rsidR="00CE038B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ude the mucous membranes of the </w:t>
      </w:r>
      <w:r w:rsidRPr="005C7DD0">
        <w:rPr>
          <w:rFonts w:asciiTheme="majorBidi" w:eastAsia="SimSun" w:hAnsiTheme="majorBidi" w:cstheme="majorBidi"/>
          <w:sz w:val="28"/>
          <w:szCs w:val="28"/>
          <w:lang w:eastAsia="zh-CN"/>
        </w:rPr>
        <w:t>conjunctiva and vaginal area, as well as the external auditory canal.</w:t>
      </w:r>
    </w:p>
    <w:p w:rsidR="00D26B87" w:rsidRPr="00D26B87" w:rsidRDefault="00D26B87" w:rsidP="00D26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6B87" w:rsidRPr="00F34651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32"/>
          <w:szCs w:val="32"/>
          <w:u w:val="single"/>
        </w:rPr>
      </w:pPr>
      <w:r w:rsidRPr="00F34651">
        <w:rPr>
          <w:rFonts w:asciiTheme="majorBidi" w:eastAsia="SimSun" w:hAnsiTheme="majorBidi" w:cstheme="majorBidi"/>
          <w:b/>
          <w:bCs/>
          <w:sz w:val="32"/>
          <w:szCs w:val="32"/>
          <w:u w:val="single"/>
          <w:lang w:eastAsia="zh-CN"/>
        </w:rPr>
        <w:t>Complications</w:t>
      </w:r>
    </w:p>
    <w:p w:rsidR="00D26B87" w:rsidRPr="00F34651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F34651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Most complications of diphtheria, including death, are attributable to effects of the toxin. </w:t>
      </w:r>
    </w:p>
    <w:p w:rsidR="00D26B87" w:rsidRDefault="00D26B87" w:rsidP="00CE038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F34651">
        <w:rPr>
          <w:rFonts w:asciiTheme="majorBidi" w:eastAsia="SimSun" w:hAnsiTheme="majorBidi" w:cstheme="majorBidi"/>
          <w:sz w:val="28"/>
          <w:szCs w:val="28"/>
          <w:lang w:eastAsia="zh-CN"/>
        </w:rPr>
        <w:t>The most frequent complications of diphtheria are myocarditis and neuritis</w:t>
      </w:r>
    </w:p>
    <w:p w:rsidR="00CE038B" w:rsidRPr="00F34651" w:rsidRDefault="00CE038B" w:rsidP="00CE038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D26B87" w:rsidRPr="00F34651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 w:rsidRPr="00F34651">
        <w:rPr>
          <w:rFonts w:asciiTheme="majorBidi" w:eastAsia="SimSun" w:hAnsiTheme="majorBidi" w:cstheme="majorBidi"/>
          <w:b/>
          <w:bCs/>
          <w:i/>
          <w:iCs/>
          <w:sz w:val="32"/>
          <w:szCs w:val="32"/>
          <w:u w:val="single"/>
          <w:lang w:eastAsia="zh-CN"/>
        </w:rPr>
        <w:t>Laboratory findings</w:t>
      </w:r>
      <w:r w:rsidR="00F34651">
        <w:rPr>
          <w:rFonts w:asciiTheme="majorBidi" w:eastAsia="SimSun" w:hAnsiTheme="majorBidi" w:cstheme="majorBidi"/>
          <w:b/>
          <w:bCs/>
          <w:i/>
          <w:iCs/>
          <w:sz w:val="32"/>
          <w:szCs w:val="32"/>
          <w:u w:val="single"/>
          <w:lang w:eastAsia="zh-CN"/>
        </w:rPr>
        <w:t>:</w:t>
      </w:r>
    </w:p>
    <w:p w:rsidR="00F34651" w:rsidRDefault="00F34651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b/>
          <w:bCs/>
          <w:sz w:val="28"/>
          <w:szCs w:val="28"/>
          <w:lang w:eastAsia="zh-CN"/>
        </w:rPr>
      </w:pPr>
    </w:p>
    <w:p w:rsidR="00D26B87" w:rsidRPr="00F34651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b/>
          <w:bCs/>
          <w:sz w:val="28"/>
          <w:szCs w:val="28"/>
          <w:lang w:eastAsia="zh-CN"/>
        </w:rPr>
      </w:pPr>
      <w:r w:rsidRPr="00F34651">
        <w:rPr>
          <w:rFonts w:asciiTheme="majorBidi" w:eastAsia="SimSun" w:hAnsiTheme="majorBidi" w:cstheme="majorBidi"/>
          <w:b/>
          <w:bCs/>
          <w:sz w:val="28"/>
          <w:szCs w:val="28"/>
          <w:lang w:eastAsia="zh-CN"/>
        </w:rPr>
        <w:t>Routine examination</w:t>
      </w:r>
    </w:p>
    <w:p w:rsidR="00D26B87" w:rsidRPr="00F34651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F34651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Leukocytosis, neutrophil is dominant. </w:t>
      </w:r>
    </w:p>
    <w:p w:rsidR="00D26B87" w:rsidRPr="00F34651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F34651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Low platelet count (thrombocytopenia), rise profiles of the serum enzyme tests and proteinuria were found in serious cases. </w:t>
      </w:r>
    </w:p>
    <w:p w:rsidR="00D26B87" w:rsidRPr="00D26B87" w:rsidRDefault="00D26B87" w:rsidP="00D26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6B87" w:rsidRPr="00F34651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b/>
          <w:bCs/>
          <w:sz w:val="28"/>
          <w:szCs w:val="28"/>
          <w:lang w:eastAsia="zh-CN"/>
        </w:rPr>
      </w:pPr>
      <w:r w:rsidRPr="00F34651">
        <w:rPr>
          <w:rFonts w:asciiTheme="majorBidi" w:eastAsia="SimSun" w:hAnsiTheme="majorBidi" w:cstheme="majorBidi"/>
          <w:b/>
          <w:bCs/>
          <w:sz w:val="28"/>
          <w:szCs w:val="28"/>
          <w:lang w:eastAsia="zh-CN"/>
        </w:rPr>
        <w:t>Bacteriological examinations</w:t>
      </w:r>
    </w:p>
    <w:p w:rsidR="00CE038B" w:rsidRDefault="00D26B87" w:rsidP="00CE038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F34651">
        <w:rPr>
          <w:rFonts w:asciiTheme="majorBidi" w:eastAsia="SimSun" w:hAnsiTheme="majorBidi" w:cstheme="majorBidi"/>
          <w:sz w:val="28"/>
          <w:szCs w:val="28"/>
          <w:lang w:eastAsia="zh-CN"/>
        </w:rPr>
        <w:t>Smear and gram stain can found C. diphtheriae</w:t>
      </w:r>
    </w:p>
    <w:p w:rsidR="00D26B87" w:rsidRPr="00F34651" w:rsidRDefault="00D26B87" w:rsidP="00CE038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F34651">
        <w:rPr>
          <w:rFonts w:asciiTheme="majorBidi" w:eastAsia="SimSun" w:hAnsiTheme="majorBidi" w:cstheme="majorBidi"/>
          <w:sz w:val="28"/>
          <w:szCs w:val="28"/>
          <w:lang w:eastAsia="zh-CN"/>
        </w:rPr>
        <w:t>Fluorescent antibody-stain can found toxigenic C. diphtheriae</w:t>
      </w:r>
    </w:p>
    <w:p w:rsidR="00D26B87" w:rsidRPr="00F34651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F34651">
        <w:rPr>
          <w:rFonts w:asciiTheme="majorBidi" w:eastAsia="SimSun" w:hAnsiTheme="majorBidi" w:cstheme="majorBidi"/>
          <w:sz w:val="28"/>
          <w:szCs w:val="28"/>
          <w:lang w:eastAsia="zh-CN"/>
        </w:rPr>
        <w:t>C. diphtheriae can be cultured from the swabs from nose, pharynx or other sites.</w:t>
      </w:r>
    </w:p>
    <w:p w:rsidR="00D26B87" w:rsidRPr="00D26B87" w:rsidRDefault="00D26B87" w:rsidP="00D26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6B87" w:rsidRPr="00F34651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b/>
          <w:bCs/>
          <w:sz w:val="28"/>
          <w:szCs w:val="28"/>
          <w:lang w:eastAsia="zh-CN"/>
        </w:rPr>
      </w:pPr>
      <w:r w:rsidRPr="00F34651">
        <w:rPr>
          <w:rFonts w:asciiTheme="majorBidi" w:eastAsia="SimSun" w:hAnsiTheme="majorBidi" w:cstheme="majorBidi"/>
          <w:b/>
          <w:bCs/>
          <w:sz w:val="28"/>
          <w:szCs w:val="28"/>
          <w:lang w:eastAsia="zh-CN"/>
        </w:rPr>
        <w:t>Immunological examinations</w:t>
      </w:r>
      <w:r w:rsidR="00F34651">
        <w:rPr>
          <w:rFonts w:asciiTheme="majorBidi" w:eastAsia="SimSun" w:hAnsiTheme="majorBidi" w:cstheme="majorBidi"/>
          <w:b/>
          <w:bCs/>
          <w:sz w:val="28"/>
          <w:szCs w:val="28"/>
          <w:lang w:eastAsia="zh-CN"/>
        </w:rPr>
        <w:t>:</w:t>
      </w:r>
    </w:p>
    <w:p w:rsidR="00CE038B" w:rsidRDefault="00D26B87" w:rsidP="00CE038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F34651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If diphtheria bacilli are isolated, they must be tested for toxin production by ELISA or Elek test. </w:t>
      </w:r>
    </w:p>
    <w:p w:rsidR="00CE038B" w:rsidRDefault="00CE038B" w:rsidP="00CE038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</w:p>
    <w:p w:rsidR="00D26B87" w:rsidRPr="00CE038B" w:rsidRDefault="00D26B87" w:rsidP="00CE038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D26B87">
        <w:rPr>
          <w:rFonts w:asciiTheme="majorBidi" w:eastAsia="SimSun" w:hAnsiTheme="majorBidi" w:cstheme="majorBidi"/>
          <w:b/>
          <w:bCs/>
          <w:sz w:val="28"/>
          <w:szCs w:val="28"/>
          <w:u w:val="single"/>
          <w:lang w:eastAsia="zh-CN"/>
        </w:rPr>
        <w:t>Treatments</w:t>
      </w:r>
    </w:p>
    <w:p w:rsidR="00D26B87" w:rsidRPr="00CE038B" w:rsidRDefault="00D26B87" w:rsidP="00CE038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CE038B">
        <w:rPr>
          <w:rFonts w:asciiTheme="majorBidi" w:eastAsia="SimSun" w:hAnsiTheme="majorBidi" w:cstheme="majorBidi"/>
          <w:sz w:val="28"/>
          <w:szCs w:val="28"/>
          <w:lang w:eastAsia="zh-CN"/>
        </w:rPr>
        <w:t>Strict isolation</w:t>
      </w:r>
    </w:p>
    <w:p w:rsidR="00D26B87" w:rsidRPr="00CE038B" w:rsidRDefault="00D26B87" w:rsidP="00CE038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CE038B">
        <w:rPr>
          <w:rFonts w:asciiTheme="majorBidi" w:eastAsia="SimSun" w:hAnsiTheme="majorBidi" w:cstheme="majorBidi"/>
          <w:sz w:val="28"/>
          <w:szCs w:val="28"/>
          <w:lang w:eastAsia="zh-CN"/>
        </w:rPr>
        <w:t>Use antitoxin and antibiotics for neutralization of free toxin, elimination of further toxin production and to control local infection.</w:t>
      </w:r>
    </w:p>
    <w:p w:rsidR="00D26B87" w:rsidRPr="00443B2E" w:rsidRDefault="00D26B87" w:rsidP="00443B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</w:pPr>
      <w:r w:rsidRPr="00443B2E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General measures</w:t>
      </w:r>
    </w:p>
    <w:p w:rsidR="00D26B87" w:rsidRPr="00F34651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F34651">
        <w:rPr>
          <w:rFonts w:asciiTheme="majorBidi" w:eastAsia="SimSun" w:hAnsiTheme="majorBidi" w:cstheme="majorBidi"/>
          <w:sz w:val="28"/>
          <w:szCs w:val="28"/>
          <w:lang w:eastAsia="zh-CN"/>
        </w:rPr>
        <w:t>Relax on bed for more than 3 weeks, 4-6 weeks for patients with myocarditis.</w:t>
      </w:r>
    </w:p>
    <w:p w:rsidR="00D26B87" w:rsidRPr="00F34651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F34651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Provide adequate energy and nutriments </w:t>
      </w:r>
    </w:p>
    <w:p w:rsidR="00D26B87" w:rsidRPr="00F34651" w:rsidRDefault="00D26B87" w:rsidP="00443B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</w:pPr>
      <w:r w:rsidRPr="00F34651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Diphtheria antitoxin</w:t>
      </w:r>
    </w:p>
    <w:p w:rsidR="00D26B87" w:rsidRPr="00F34651" w:rsidRDefault="00D26B87" w:rsidP="00CE038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F34651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It will not neutralize toxin that is already fixed to tissues, but will neutralize circulating toxin.Early use will prevent progression of disease. </w:t>
      </w:r>
    </w:p>
    <w:p w:rsidR="00D26B87" w:rsidRPr="00F34651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F34651">
        <w:rPr>
          <w:rFonts w:asciiTheme="majorBidi" w:eastAsia="SimSun" w:hAnsiTheme="majorBidi" w:cstheme="majorBidi"/>
          <w:sz w:val="28"/>
          <w:szCs w:val="28"/>
          <w:lang w:eastAsia="zh-CN"/>
        </w:rPr>
        <w:t>Respiratory support and airway maintenance should also be administered as needed. (Pseudomembrane shedding often happens during disintoxication)</w:t>
      </w:r>
    </w:p>
    <w:p w:rsidR="00D26B87" w:rsidRPr="00F34651" w:rsidRDefault="00D26B87" w:rsidP="00D26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6B87" w:rsidRPr="00F34651" w:rsidRDefault="00D26B87" w:rsidP="00443B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43B2E">
        <w:rPr>
          <w:rFonts w:asciiTheme="majorBidi" w:eastAsia="SimSun" w:hAnsiTheme="majorBidi" w:cstheme="majorBidi"/>
          <w:b/>
          <w:bCs/>
          <w:i/>
          <w:iCs/>
          <w:sz w:val="28"/>
          <w:szCs w:val="28"/>
          <w:lang w:eastAsia="zh-CN"/>
        </w:rPr>
        <w:t>Antibiotics</w:t>
      </w:r>
      <w:r w:rsidRPr="00F34651">
        <w:rPr>
          <w:rFonts w:asciiTheme="majorBidi" w:eastAsia="SimSun" w:hAnsiTheme="majorBidi" w:cstheme="majorBidi"/>
          <w:sz w:val="28"/>
          <w:szCs w:val="28"/>
          <w:lang w:eastAsia="zh-CN"/>
        </w:rPr>
        <w:br/>
      </w:r>
    </w:p>
    <w:p w:rsidR="00D26B87" w:rsidRPr="00F34651" w:rsidRDefault="00D26B87" w:rsidP="00CE038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443B2E">
        <w:rPr>
          <w:rFonts w:asciiTheme="majorBidi" w:hAnsiTheme="majorBidi" w:cstheme="majorBidi"/>
          <w:b/>
          <w:bCs/>
          <w:sz w:val="28"/>
          <w:szCs w:val="28"/>
          <w:u w:val="single"/>
        </w:rPr>
        <w:t>Erythromycin</w:t>
      </w:r>
      <w:r w:rsidRPr="00F34651">
        <w:rPr>
          <w:rFonts w:asciiTheme="majorBidi" w:hAnsiTheme="majorBidi" w:cstheme="majorBidi"/>
          <w:sz w:val="28"/>
          <w:szCs w:val="28"/>
        </w:rPr>
        <w:t xml:space="preserve"> (orally or by injection) for 14 days </w:t>
      </w:r>
    </w:p>
    <w:p w:rsidR="00D26B87" w:rsidRPr="00F34651" w:rsidRDefault="00D26B87" w:rsidP="00CE038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443B2E">
        <w:rPr>
          <w:rFonts w:asciiTheme="majorBidi" w:hAnsiTheme="majorBidi" w:cstheme="majorBidi"/>
          <w:b/>
          <w:bCs/>
          <w:sz w:val="28"/>
          <w:szCs w:val="28"/>
          <w:u w:val="single"/>
        </w:rPr>
        <w:t>Procaine penicillin G</w:t>
      </w:r>
      <w:r w:rsidR="00CE038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F34651">
        <w:rPr>
          <w:rFonts w:asciiTheme="majorBidi" w:hAnsiTheme="majorBidi" w:cstheme="majorBidi"/>
          <w:sz w:val="28"/>
          <w:szCs w:val="28"/>
        </w:rPr>
        <w:t xml:space="preserve">given intramuscularly for 14 days </w:t>
      </w:r>
    </w:p>
    <w:p w:rsidR="00D26B87" w:rsidRPr="00F34651" w:rsidRDefault="00D26B87" w:rsidP="00D26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6B87" w:rsidRPr="00CE038B" w:rsidRDefault="00D26B87" w:rsidP="00CE038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i/>
          <w:iCs/>
          <w:sz w:val="28"/>
          <w:szCs w:val="28"/>
          <w:lang w:eastAsia="zh-CN"/>
        </w:rPr>
      </w:pPr>
      <w:r w:rsidRPr="00F34651">
        <w:rPr>
          <w:rFonts w:asciiTheme="majorBidi" w:hAnsiTheme="majorBidi" w:cstheme="majorBidi"/>
          <w:sz w:val="28"/>
          <w:szCs w:val="28"/>
        </w:rPr>
        <w:t>Patients with allergies to penicillin G or erythromycin can use rifampin or clindamycin</w:t>
      </w:r>
    </w:p>
    <w:p w:rsidR="00D26B87" w:rsidRPr="00F34651" w:rsidRDefault="00D26B87" w:rsidP="00D26B8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F34651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The disease is usually not contagious 48 hours after antibiotics are used. </w:t>
      </w:r>
    </w:p>
    <w:sectPr w:rsidR="00D26B87" w:rsidRPr="00F34651" w:rsidSect="004940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564594"/>
    <w:lvl w:ilvl="0">
      <w:numFmt w:val="bullet"/>
      <w:lvlText w:val="*"/>
      <w:lvlJc w:val="left"/>
    </w:lvl>
  </w:abstractNum>
  <w:abstractNum w:abstractNumId="1">
    <w:nsid w:val="0F304E0E"/>
    <w:multiLevelType w:val="hybridMultilevel"/>
    <w:tmpl w:val="62D866DC"/>
    <w:lvl w:ilvl="0" w:tplc="080E5F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2866"/>
    <w:multiLevelType w:val="hybridMultilevel"/>
    <w:tmpl w:val="16C272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2368E"/>
    <w:multiLevelType w:val="hybridMultilevel"/>
    <w:tmpl w:val="25407D28"/>
    <w:lvl w:ilvl="0" w:tplc="080E5F0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F5422"/>
    <w:multiLevelType w:val="hybridMultilevel"/>
    <w:tmpl w:val="E0D6EE98"/>
    <w:lvl w:ilvl="0" w:tplc="080E5F0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94A91"/>
    <w:multiLevelType w:val="hybridMultilevel"/>
    <w:tmpl w:val="BE8ED2F4"/>
    <w:lvl w:ilvl="0" w:tplc="080E5F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D6312"/>
    <w:multiLevelType w:val="hybridMultilevel"/>
    <w:tmpl w:val="E87C9D80"/>
    <w:lvl w:ilvl="0" w:tplc="080E5F06">
      <w:start w:val="1"/>
      <w:numFmt w:val="bullet"/>
      <w:lvlText w:val="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54AF033F"/>
    <w:multiLevelType w:val="hybridMultilevel"/>
    <w:tmpl w:val="586CB28A"/>
    <w:lvl w:ilvl="0" w:tplc="080E5F0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006304"/>
    <w:multiLevelType w:val="hybridMultilevel"/>
    <w:tmpl w:val="C82E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E0486"/>
    <w:multiLevelType w:val="hybridMultilevel"/>
    <w:tmpl w:val="2C3C7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haroni" w:hAnsi="Aharoni" w:cs="Aharoni" w:hint="cs"/>
          <w:sz w:val="1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Plantin" w:hAnsi="Plantin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10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1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12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13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14">
    <w:abstractNumId w:val="8"/>
  </w:num>
  <w:num w:numId="15">
    <w:abstractNumId w:val="2"/>
  </w:num>
  <w:num w:numId="16">
    <w:abstractNumId w:val="9"/>
  </w:num>
  <w:num w:numId="17">
    <w:abstractNumId w:val="7"/>
  </w:num>
  <w:num w:numId="18">
    <w:abstractNumId w:val="6"/>
  </w:num>
  <w:num w:numId="19">
    <w:abstractNumId w:val="1"/>
  </w:num>
  <w:num w:numId="20">
    <w:abstractNumId w:val="5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26B87"/>
    <w:rsid w:val="0000539A"/>
    <w:rsid w:val="0001023F"/>
    <w:rsid w:val="000327B6"/>
    <w:rsid w:val="0003697D"/>
    <w:rsid w:val="00113F28"/>
    <w:rsid w:val="001C1950"/>
    <w:rsid w:val="00262444"/>
    <w:rsid w:val="002A1FA3"/>
    <w:rsid w:val="0031458F"/>
    <w:rsid w:val="00316FCF"/>
    <w:rsid w:val="003C7D1E"/>
    <w:rsid w:val="00411B43"/>
    <w:rsid w:val="00426F79"/>
    <w:rsid w:val="00443B2E"/>
    <w:rsid w:val="0045290F"/>
    <w:rsid w:val="004A6578"/>
    <w:rsid w:val="005C7DD0"/>
    <w:rsid w:val="00611077"/>
    <w:rsid w:val="006F4465"/>
    <w:rsid w:val="007546B1"/>
    <w:rsid w:val="00774446"/>
    <w:rsid w:val="007E0837"/>
    <w:rsid w:val="008D3048"/>
    <w:rsid w:val="009D073E"/>
    <w:rsid w:val="00A90EC6"/>
    <w:rsid w:val="00AE3125"/>
    <w:rsid w:val="00B35F5F"/>
    <w:rsid w:val="00B942B0"/>
    <w:rsid w:val="00C371B5"/>
    <w:rsid w:val="00CE038B"/>
    <w:rsid w:val="00CF2074"/>
    <w:rsid w:val="00CF49E1"/>
    <w:rsid w:val="00D26B87"/>
    <w:rsid w:val="00DA00CA"/>
    <w:rsid w:val="00DE021C"/>
    <w:rsid w:val="00DF78C8"/>
    <w:rsid w:val="00E91D83"/>
    <w:rsid w:val="00EF0C67"/>
    <w:rsid w:val="00F34651"/>
    <w:rsid w:val="00F66ADE"/>
    <w:rsid w:val="00FE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829</Words>
  <Characters>4841</Characters>
  <Application>Microsoft Office Word</Application>
  <DocSecurity>0</DocSecurity>
  <Lines>142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Gitex</cp:lastModifiedBy>
  <cp:revision>14</cp:revision>
  <dcterms:created xsi:type="dcterms:W3CDTF">2015-06-27T09:38:00Z</dcterms:created>
  <dcterms:modified xsi:type="dcterms:W3CDTF">2015-07-10T20:25:00Z</dcterms:modified>
</cp:coreProperties>
</file>